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C7D4F" w:rsidRDefault="006C7D4F">
      <w:pPr>
        <w:pStyle w:val="Body"/>
        <w:spacing w:after="0" w:line="240" w:lineRule="auto"/>
        <w:outlineLvl w:val="2"/>
        <w:rPr>
          <w:rFonts w:ascii="Arial" w:hAnsi="Arial"/>
          <w:b/>
          <w:bCs/>
          <w:sz w:val="24"/>
          <w:szCs w:val="24"/>
          <w:u w:val="single"/>
        </w:rPr>
      </w:pPr>
    </w:p>
    <w:p w14:paraId="7E9D4F07" w14:textId="77777777" w:rsidR="006C7D4F" w:rsidRDefault="00455200">
      <w:pPr>
        <w:pStyle w:val="Body"/>
        <w:spacing w:after="0" w:line="240" w:lineRule="auto"/>
        <w:jc w:val="center"/>
        <w:outlineLvl w:val="3"/>
        <w:rPr>
          <w:rFonts w:ascii="Arial" w:eastAsia="Arial" w:hAnsi="Arial" w:cs="Arial"/>
          <w:b/>
          <w:bCs/>
          <w:sz w:val="24"/>
          <w:szCs w:val="24"/>
          <w:u w:val="single"/>
        </w:rPr>
      </w:pPr>
      <w:r>
        <w:rPr>
          <w:rFonts w:ascii="Arial" w:hAnsi="Arial"/>
          <w:b/>
          <w:bCs/>
          <w:sz w:val="24"/>
          <w:szCs w:val="24"/>
          <w:u w:val="single"/>
          <w:lang w:val="en-US"/>
        </w:rPr>
        <w:t>Post-course report form</w:t>
      </w:r>
    </w:p>
    <w:p w14:paraId="0A37501D" w14:textId="77777777" w:rsidR="006C7D4F" w:rsidRDefault="006C7D4F">
      <w:pPr>
        <w:pStyle w:val="Body"/>
        <w:spacing w:after="0" w:line="240" w:lineRule="auto"/>
        <w:outlineLvl w:val="3"/>
        <w:rPr>
          <w:rFonts w:ascii="Arial" w:eastAsia="Arial" w:hAnsi="Arial" w:cs="Arial"/>
          <w:b/>
          <w:bCs/>
          <w:sz w:val="24"/>
          <w:szCs w:val="24"/>
        </w:rPr>
      </w:pPr>
    </w:p>
    <w:p w14:paraId="5A253D4E" w14:textId="77777777" w:rsidR="006C7D4F" w:rsidRDefault="00455200">
      <w:pPr>
        <w:pStyle w:val="Body"/>
        <w:spacing w:after="0" w:line="240" w:lineRule="auto"/>
        <w:outlineLvl w:val="3"/>
        <w:rPr>
          <w:rFonts w:ascii="Arial" w:eastAsia="Arial" w:hAnsi="Arial" w:cs="Arial"/>
          <w:b/>
          <w:bCs/>
          <w:sz w:val="24"/>
          <w:szCs w:val="24"/>
        </w:rPr>
      </w:pPr>
      <w:r>
        <w:rPr>
          <w:rFonts w:ascii="Arial" w:hAnsi="Arial"/>
          <w:b/>
          <w:bCs/>
          <w:sz w:val="24"/>
          <w:szCs w:val="24"/>
          <w:lang w:val="de-DE"/>
        </w:rPr>
        <w:t xml:space="preserve">Name: </w:t>
      </w:r>
      <w:r>
        <w:rPr>
          <w:rFonts w:ascii="Arial" w:hAnsi="Arial"/>
          <w:b/>
          <w:bCs/>
          <w:sz w:val="24"/>
          <w:szCs w:val="24"/>
          <w:lang w:val="en-US"/>
        </w:rPr>
        <w:t>Lynsey Logue</w:t>
      </w:r>
    </w:p>
    <w:p w14:paraId="5DAB6C7B" w14:textId="77777777" w:rsidR="006C7D4F" w:rsidRDefault="006C7D4F">
      <w:pPr>
        <w:pStyle w:val="Body"/>
        <w:spacing w:after="0" w:line="240" w:lineRule="auto"/>
        <w:outlineLvl w:val="3"/>
        <w:rPr>
          <w:rFonts w:ascii="Arial" w:eastAsia="Arial" w:hAnsi="Arial" w:cs="Arial"/>
          <w:b/>
          <w:bCs/>
          <w:sz w:val="24"/>
          <w:szCs w:val="24"/>
        </w:rPr>
      </w:pPr>
    </w:p>
    <w:p w14:paraId="7928E720" w14:textId="77777777" w:rsidR="006C7D4F" w:rsidRDefault="00455200">
      <w:pPr>
        <w:pStyle w:val="Body"/>
        <w:spacing w:after="0" w:line="240" w:lineRule="auto"/>
        <w:outlineLvl w:val="3"/>
        <w:rPr>
          <w:rFonts w:ascii="Arial" w:eastAsia="Arial" w:hAnsi="Arial" w:cs="Arial"/>
          <w:b/>
          <w:bCs/>
          <w:sz w:val="24"/>
          <w:szCs w:val="24"/>
        </w:rPr>
      </w:pPr>
      <w:r>
        <w:rPr>
          <w:rFonts w:ascii="Arial" w:hAnsi="Arial"/>
          <w:b/>
          <w:bCs/>
          <w:sz w:val="24"/>
          <w:szCs w:val="24"/>
          <w:lang w:val="en-US"/>
        </w:rPr>
        <w:t xml:space="preserve">Bursary applied for: BAHT Level II Course </w:t>
      </w:r>
    </w:p>
    <w:p w14:paraId="02EB378F" w14:textId="77777777" w:rsidR="006C7D4F" w:rsidRDefault="006C7D4F">
      <w:pPr>
        <w:pStyle w:val="Body"/>
        <w:spacing w:after="0" w:line="240" w:lineRule="auto"/>
        <w:outlineLvl w:val="3"/>
        <w:rPr>
          <w:rFonts w:ascii="Arial" w:eastAsia="Arial" w:hAnsi="Arial" w:cs="Arial"/>
          <w:b/>
          <w:bCs/>
          <w:sz w:val="24"/>
          <w:szCs w:val="24"/>
        </w:rPr>
      </w:pPr>
    </w:p>
    <w:p w14:paraId="22360796" w14:textId="77777777" w:rsidR="006C7D4F" w:rsidRDefault="00455200">
      <w:pPr>
        <w:pStyle w:val="Body"/>
        <w:spacing w:after="0" w:line="240" w:lineRule="auto"/>
        <w:outlineLvl w:val="3"/>
        <w:rPr>
          <w:rFonts w:ascii="Arial" w:eastAsia="Arial" w:hAnsi="Arial" w:cs="Arial"/>
          <w:b/>
          <w:bCs/>
          <w:sz w:val="24"/>
          <w:szCs w:val="24"/>
        </w:rPr>
      </w:pPr>
      <w:r>
        <w:rPr>
          <w:rFonts w:ascii="Arial" w:hAnsi="Arial"/>
          <w:b/>
          <w:bCs/>
          <w:sz w:val="24"/>
          <w:szCs w:val="24"/>
          <w:lang w:val="en-US"/>
        </w:rPr>
        <w:t xml:space="preserve">Title of course attended or Project details: Radiographic Imaging of the Hand and Wrist </w:t>
      </w:r>
    </w:p>
    <w:p w14:paraId="6A05A809" w14:textId="77777777" w:rsidR="006C7D4F" w:rsidRDefault="006C7D4F">
      <w:pPr>
        <w:pStyle w:val="Body"/>
        <w:spacing w:after="0" w:line="240" w:lineRule="auto"/>
        <w:outlineLvl w:val="3"/>
        <w:rPr>
          <w:rFonts w:ascii="Arial" w:eastAsia="Arial" w:hAnsi="Arial" w:cs="Arial"/>
          <w:b/>
          <w:bCs/>
          <w:sz w:val="24"/>
          <w:szCs w:val="24"/>
        </w:rPr>
      </w:pPr>
    </w:p>
    <w:p w14:paraId="5A39BBE3" w14:textId="77777777" w:rsidR="006C7D4F" w:rsidRDefault="006C7D4F">
      <w:pPr>
        <w:pStyle w:val="Body"/>
        <w:spacing w:after="0" w:line="240" w:lineRule="auto"/>
        <w:outlineLvl w:val="3"/>
        <w:rPr>
          <w:rFonts w:ascii="Arial" w:eastAsia="Arial" w:hAnsi="Arial" w:cs="Arial"/>
          <w:b/>
          <w:bCs/>
          <w:sz w:val="24"/>
          <w:szCs w:val="24"/>
        </w:rPr>
      </w:pPr>
    </w:p>
    <w:p w14:paraId="41C8F396" w14:textId="77777777" w:rsidR="006C7D4F" w:rsidRDefault="006C7D4F">
      <w:pPr>
        <w:pStyle w:val="Body"/>
        <w:spacing w:after="0" w:line="240" w:lineRule="auto"/>
        <w:outlineLvl w:val="3"/>
        <w:rPr>
          <w:rFonts w:ascii="Arial" w:eastAsia="Arial" w:hAnsi="Arial" w:cs="Arial"/>
          <w:b/>
          <w:bCs/>
          <w:sz w:val="24"/>
          <w:szCs w:val="24"/>
        </w:rPr>
      </w:pPr>
    </w:p>
    <w:p w14:paraId="6835BB3A" w14:textId="77777777" w:rsidR="006C7D4F" w:rsidRDefault="00455200">
      <w:pPr>
        <w:pStyle w:val="Body"/>
        <w:spacing w:after="0" w:line="240" w:lineRule="auto"/>
        <w:outlineLvl w:val="3"/>
        <w:rPr>
          <w:rFonts w:ascii="Arial" w:eastAsia="Arial" w:hAnsi="Arial" w:cs="Arial"/>
          <w:b/>
          <w:bCs/>
          <w:sz w:val="24"/>
          <w:szCs w:val="24"/>
        </w:rPr>
      </w:pPr>
      <w:r>
        <w:rPr>
          <w:rFonts w:ascii="Arial" w:hAnsi="Arial"/>
          <w:b/>
          <w:bCs/>
          <w:sz w:val="24"/>
          <w:szCs w:val="24"/>
          <w:lang w:val="de-DE"/>
        </w:rPr>
        <w:t xml:space="preserve">Date: </w:t>
      </w:r>
      <w:r>
        <w:rPr>
          <w:rFonts w:ascii="Arial" w:hAnsi="Arial"/>
          <w:b/>
          <w:bCs/>
          <w:sz w:val="24"/>
          <w:szCs w:val="24"/>
          <w:lang w:val="en-US"/>
        </w:rPr>
        <w:t>7th - 9th May 2025</w:t>
      </w:r>
    </w:p>
    <w:p w14:paraId="72A3D3EC" w14:textId="77777777" w:rsidR="006C7D4F" w:rsidRDefault="006C7D4F">
      <w:pPr>
        <w:pStyle w:val="Body"/>
        <w:spacing w:after="0" w:line="240" w:lineRule="auto"/>
        <w:outlineLvl w:val="3"/>
        <w:rPr>
          <w:rFonts w:ascii="Arial" w:eastAsia="Arial" w:hAnsi="Arial" w:cs="Arial"/>
          <w:b/>
          <w:bCs/>
        </w:rPr>
      </w:pPr>
    </w:p>
    <w:p w14:paraId="0D0B940D" w14:textId="77777777" w:rsidR="006C7D4F" w:rsidRDefault="006C7D4F">
      <w:pPr>
        <w:pStyle w:val="Body"/>
        <w:spacing w:after="0" w:line="240" w:lineRule="auto"/>
        <w:outlineLvl w:val="3"/>
        <w:rPr>
          <w:rFonts w:ascii="Arial" w:eastAsia="Arial" w:hAnsi="Arial" w:cs="Arial"/>
          <w:b/>
          <w:bCs/>
        </w:rPr>
      </w:pPr>
    </w:p>
    <w:tbl>
      <w:tblPr>
        <w:tblW w:w="89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26"/>
      </w:tblGrid>
      <w:tr w:rsidR="006C7D4F" w14:paraId="195CD093" w14:textId="77777777" w:rsidTr="030EB346">
        <w:trPr>
          <w:trHeight w:val="944"/>
        </w:trPr>
        <w:tc>
          <w:tcPr>
            <w:tcW w:w="8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769D13" w14:textId="77777777" w:rsidR="006C7D4F" w:rsidRDefault="00455200">
            <w:pPr>
              <w:pStyle w:val="Body"/>
              <w:outlineLvl w:val="3"/>
              <w:rPr>
                <w:rFonts w:ascii="Arial" w:eastAsia="Arial" w:hAnsi="Arial" w:cs="Arial"/>
                <w:b/>
                <w:bCs/>
                <w:sz w:val="24"/>
                <w:szCs w:val="24"/>
              </w:rPr>
            </w:pPr>
            <w:r>
              <w:rPr>
                <w:rFonts w:ascii="Arial" w:hAnsi="Arial"/>
                <w:b/>
                <w:bCs/>
                <w:sz w:val="24"/>
                <w:szCs w:val="24"/>
                <w:lang w:val="en-US"/>
              </w:rPr>
              <w:t xml:space="preserve">Introduction: </w:t>
            </w:r>
          </w:p>
          <w:p w14:paraId="33ABB54B" w14:textId="77777777" w:rsidR="006C7D4F" w:rsidRDefault="00455200">
            <w:pPr>
              <w:pStyle w:val="Body"/>
              <w:spacing w:after="0" w:line="240" w:lineRule="auto"/>
              <w:outlineLvl w:val="3"/>
            </w:pPr>
            <w:r>
              <w:rPr>
                <w:rFonts w:ascii="Arial" w:hAnsi="Arial"/>
                <w:lang w:val="en-US"/>
              </w:rPr>
              <w:t>Include details of who you are,</w:t>
            </w:r>
            <w:r>
              <w:rPr>
                <w:rFonts w:ascii="Arial" w:hAnsi="Arial"/>
                <w:lang w:val="en-US"/>
              </w:rPr>
              <w:t xml:space="preserve"> why you applied for this bursary and your experience of the event (maximum 100 words)</w:t>
            </w:r>
          </w:p>
        </w:tc>
      </w:tr>
      <w:tr w:rsidR="006C7D4F" w14:paraId="10302BF4" w14:textId="77777777" w:rsidTr="030EB346">
        <w:trPr>
          <w:trHeight w:val="3363"/>
        </w:trPr>
        <w:tc>
          <w:tcPr>
            <w:tcW w:w="8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64F97FE" w14:textId="77777777" w:rsidR="006C7D4F" w:rsidRDefault="030EB346" w:rsidP="030EB346">
            <w:pPr>
              <w:pStyle w:val="Body"/>
              <w:spacing w:after="0" w:line="240" w:lineRule="auto"/>
              <w:outlineLvl w:val="3"/>
              <w:rPr>
                <w:rFonts w:ascii="Arial" w:eastAsia="Arial" w:hAnsi="Arial" w:cs="Arial"/>
                <w:lang w:val="en-US"/>
              </w:rPr>
            </w:pPr>
            <w:r w:rsidRPr="030EB346">
              <w:rPr>
                <w:rFonts w:ascii="Arial" w:hAnsi="Arial"/>
                <w:lang w:val="en-US"/>
              </w:rPr>
              <w:t xml:space="preserve">I am an Occupational Therapist working in Scotland within </w:t>
            </w:r>
            <w:proofErr w:type="spellStart"/>
            <w:r w:rsidRPr="030EB346">
              <w:rPr>
                <w:rFonts w:ascii="Arial" w:hAnsi="Arial"/>
                <w:lang w:val="en-US"/>
              </w:rPr>
              <w:t>paediatric</w:t>
            </w:r>
            <w:proofErr w:type="spellEnd"/>
            <w:r w:rsidRPr="030EB346">
              <w:rPr>
                <w:rFonts w:ascii="Arial" w:hAnsi="Arial"/>
                <w:lang w:val="en-US"/>
              </w:rPr>
              <w:t xml:space="preserve"> hand therapy.  This involves the assessment and treatment of children with congenital hand conditions and traumatic hand injuries.</w:t>
            </w:r>
          </w:p>
          <w:p w14:paraId="0E27B00A" w14:textId="77777777" w:rsidR="006C7D4F" w:rsidRDefault="006C7D4F">
            <w:pPr>
              <w:pStyle w:val="Body"/>
              <w:spacing w:after="0" w:line="240" w:lineRule="auto"/>
              <w:outlineLvl w:val="3"/>
              <w:rPr>
                <w:rFonts w:ascii="Arial" w:eastAsia="Arial" w:hAnsi="Arial" w:cs="Arial"/>
              </w:rPr>
            </w:pPr>
          </w:p>
          <w:p w14:paraId="0EF4E3BC" w14:textId="77777777" w:rsidR="006C7D4F" w:rsidRDefault="030EB346" w:rsidP="030EB346">
            <w:pPr>
              <w:pStyle w:val="Body"/>
              <w:spacing w:after="0" w:line="240" w:lineRule="auto"/>
              <w:outlineLvl w:val="3"/>
              <w:rPr>
                <w:rFonts w:ascii="Arial" w:eastAsia="Arial" w:hAnsi="Arial" w:cs="Arial"/>
                <w:lang w:val="en-US"/>
              </w:rPr>
            </w:pPr>
            <w:r w:rsidRPr="030EB346">
              <w:rPr>
                <w:rFonts w:ascii="Arial" w:hAnsi="Arial"/>
                <w:lang w:val="en-US"/>
              </w:rPr>
              <w:t xml:space="preserve">I applied for the bursary to develop my skills and knowledge in radiographic imaging of the hand and wrist while increasing my confidence to liaise with the wider MDT, </w:t>
            </w:r>
            <w:bookmarkStart w:id="0" w:name="_Int_ifbpTQYp"/>
            <w:r w:rsidRPr="030EB346">
              <w:rPr>
                <w:rFonts w:ascii="Arial" w:hAnsi="Arial"/>
                <w:lang w:val="en-US"/>
              </w:rPr>
              <w:t>patients</w:t>
            </w:r>
            <w:bookmarkEnd w:id="0"/>
            <w:r w:rsidRPr="030EB346">
              <w:rPr>
                <w:rFonts w:ascii="Arial" w:hAnsi="Arial"/>
                <w:lang w:val="en-US"/>
              </w:rPr>
              <w:t xml:space="preserve"> and students.</w:t>
            </w:r>
          </w:p>
          <w:p w14:paraId="60061E4C" w14:textId="77777777" w:rsidR="006C7D4F" w:rsidRDefault="006C7D4F">
            <w:pPr>
              <w:pStyle w:val="Body"/>
              <w:spacing w:after="0" w:line="240" w:lineRule="auto"/>
              <w:outlineLvl w:val="3"/>
              <w:rPr>
                <w:rFonts w:ascii="Arial" w:eastAsia="Arial" w:hAnsi="Arial" w:cs="Arial"/>
              </w:rPr>
            </w:pPr>
          </w:p>
          <w:p w14:paraId="221E98E7" w14:textId="52211B09" w:rsidR="006C7D4F" w:rsidRDefault="030EB346" w:rsidP="030EB346">
            <w:pPr>
              <w:pStyle w:val="Body"/>
              <w:spacing w:after="0" w:line="240" w:lineRule="auto"/>
              <w:outlineLvl w:val="3"/>
              <w:rPr>
                <w:rFonts w:ascii="Arial" w:eastAsia="Arial" w:hAnsi="Arial" w:cs="Arial"/>
                <w:lang w:val="en-US"/>
              </w:rPr>
            </w:pPr>
            <w:r w:rsidRPr="030EB346">
              <w:rPr>
                <w:rFonts w:ascii="Arial" w:hAnsi="Arial"/>
                <w:lang w:val="en-US"/>
              </w:rPr>
              <w:t xml:space="preserve">The virtual course was very well </w:t>
            </w:r>
            <w:proofErr w:type="spellStart"/>
            <w:r w:rsidRPr="030EB346">
              <w:rPr>
                <w:rFonts w:ascii="Arial" w:hAnsi="Arial"/>
                <w:lang w:val="en-US"/>
              </w:rPr>
              <w:t>organised</w:t>
            </w:r>
            <w:proofErr w:type="spellEnd"/>
            <w:r w:rsidRPr="030EB346">
              <w:rPr>
                <w:rFonts w:ascii="Arial" w:hAnsi="Arial"/>
                <w:lang w:val="en-US"/>
              </w:rPr>
              <w:t xml:space="preserve"> and explored topics in relation to both adults and children. I have not only gained a whole new set of skills and knowledge but a new perspective on how this can develop my existing role.</w:t>
            </w:r>
          </w:p>
          <w:p w14:paraId="44EAFD9C" w14:textId="77777777" w:rsidR="006C7D4F" w:rsidRDefault="006C7D4F">
            <w:pPr>
              <w:pStyle w:val="Body"/>
              <w:spacing w:after="0" w:line="240" w:lineRule="auto"/>
              <w:outlineLvl w:val="3"/>
              <w:rPr>
                <w:rFonts w:ascii="Arial" w:eastAsia="Arial" w:hAnsi="Arial" w:cs="Arial"/>
              </w:rPr>
            </w:pPr>
          </w:p>
          <w:p w14:paraId="4B94D5A5" w14:textId="77777777" w:rsidR="006C7D4F" w:rsidRDefault="006C7D4F">
            <w:pPr>
              <w:pStyle w:val="Body"/>
              <w:spacing w:after="0" w:line="240" w:lineRule="auto"/>
              <w:outlineLvl w:val="3"/>
            </w:pPr>
          </w:p>
        </w:tc>
      </w:tr>
      <w:tr w:rsidR="006C7D4F" w14:paraId="582F8724" w14:textId="77777777" w:rsidTr="030EB346">
        <w:trPr>
          <w:trHeight w:val="1003"/>
        </w:trPr>
        <w:tc>
          <w:tcPr>
            <w:tcW w:w="8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20F078" w14:textId="77777777" w:rsidR="006C7D4F" w:rsidRDefault="00455200">
            <w:pPr>
              <w:pStyle w:val="NormalWeb"/>
            </w:pPr>
            <w:r>
              <w:rPr>
                <w:rFonts w:ascii="Arial" w:hAnsi="Arial"/>
                <w:b/>
                <w:bCs/>
              </w:rPr>
              <w:t xml:space="preserve">Title: </w:t>
            </w:r>
            <w:r>
              <w:rPr>
                <w:rFonts w:ascii="Arial" w:hAnsi="Arial"/>
                <w:b/>
                <w:bCs/>
              </w:rPr>
              <w:t>“</w:t>
            </w:r>
            <w:r>
              <w:rPr>
                <w:rFonts w:ascii="Arial" w:hAnsi="Arial"/>
                <w:b/>
                <w:bCs/>
              </w:rPr>
              <w:t xml:space="preserve">What have I learned and </w:t>
            </w:r>
            <w:r>
              <w:rPr>
                <w:rFonts w:ascii="Arial" w:hAnsi="Arial"/>
                <w:b/>
                <w:bCs/>
              </w:rPr>
              <w:t>how will I put this into practice?</w:t>
            </w:r>
            <w:r>
              <w:rPr>
                <w:rFonts w:ascii="Arial" w:hAnsi="Arial"/>
                <w:b/>
                <w:bCs/>
              </w:rPr>
              <w:t xml:space="preserve">”                </w:t>
            </w:r>
            <w:r>
              <w:rPr>
                <w:rFonts w:ascii="Arial" w:hAnsi="Arial"/>
                <w:sz w:val="22"/>
                <w:szCs w:val="22"/>
              </w:rPr>
              <w:t xml:space="preserve">The report will be uploaded onto the BAHT website and may be included in an e-bulletin. It should not contain any confidential information or any comments that are potentially damaging or </w:t>
            </w:r>
            <w:proofErr w:type="spellStart"/>
            <w:r>
              <w:rPr>
                <w:rFonts w:ascii="Arial" w:hAnsi="Arial"/>
                <w:sz w:val="22"/>
                <w:szCs w:val="22"/>
              </w:rPr>
              <w:t>libellous</w:t>
            </w:r>
            <w:proofErr w:type="spellEnd"/>
            <w:r>
              <w:rPr>
                <w:rFonts w:ascii="Arial" w:hAnsi="Arial"/>
                <w:sz w:val="22"/>
                <w:szCs w:val="22"/>
              </w:rPr>
              <w:t>. It sho</w:t>
            </w:r>
            <w:r>
              <w:rPr>
                <w:rFonts w:ascii="Arial" w:hAnsi="Arial"/>
                <w:sz w:val="22"/>
                <w:szCs w:val="22"/>
              </w:rPr>
              <w:t>uld be 500 words +/- 10%.</w:t>
            </w:r>
          </w:p>
        </w:tc>
      </w:tr>
      <w:tr w:rsidR="006C7D4F" w14:paraId="515D3D39" w14:textId="77777777" w:rsidTr="030EB346">
        <w:trPr>
          <w:trHeight w:val="12805"/>
        </w:trPr>
        <w:tc>
          <w:tcPr>
            <w:tcW w:w="8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49733E" w14:textId="2A0D9734" w:rsidR="006C7D4F" w:rsidRDefault="030EB346" w:rsidP="030EB346">
            <w:pPr>
              <w:pStyle w:val="Body"/>
              <w:spacing w:after="0" w:line="240" w:lineRule="auto"/>
              <w:outlineLvl w:val="3"/>
              <w:rPr>
                <w:rFonts w:ascii="Arial" w:eastAsia="Arial" w:hAnsi="Arial" w:cs="Arial"/>
                <w:lang w:val="en-US"/>
              </w:rPr>
            </w:pPr>
            <w:r w:rsidRPr="030EB346">
              <w:rPr>
                <w:rFonts w:ascii="Arial" w:hAnsi="Arial"/>
                <w:lang w:val="en-US"/>
              </w:rPr>
              <w:lastRenderedPageBreak/>
              <w:t xml:space="preserve">I attended a virtual </w:t>
            </w:r>
            <w:bookmarkStart w:id="1" w:name="_Int_YMnrZHc7"/>
            <w:r w:rsidRPr="030EB346">
              <w:rPr>
                <w:rFonts w:ascii="Arial" w:hAnsi="Arial"/>
                <w:lang w:val="en-US"/>
              </w:rPr>
              <w:t>3 day</w:t>
            </w:r>
            <w:bookmarkEnd w:id="1"/>
            <w:r w:rsidRPr="030EB346">
              <w:rPr>
                <w:rFonts w:ascii="Arial" w:hAnsi="Arial"/>
                <w:lang w:val="en-US"/>
              </w:rPr>
              <w:t xml:space="preserve"> course “Radiographic imaging of the Hand” </w:t>
            </w:r>
            <w:proofErr w:type="spellStart"/>
            <w:r w:rsidRPr="030EB346">
              <w:rPr>
                <w:rFonts w:ascii="Arial" w:hAnsi="Arial"/>
                <w:lang w:val="en-US"/>
              </w:rPr>
              <w:t>organised</w:t>
            </w:r>
            <w:proofErr w:type="spellEnd"/>
            <w:r w:rsidRPr="030EB346">
              <w:rPr>
                <w:rFonts w:ascii="Arial" w:hAnsi="Arial"/>
                <w:lang w:val="en-US"/>
              </w:rPr>
              <w:t xml:space="preserve"> by The </w:t>
            </w:r>
            <w:proofErr w:type="spellStart"/>
            <w:r w:rsidRPr="030EB346">
              <w:rPr>
                <w:rFonts w:ascii="Arial" w:hAnsi="Arial"/>
                <w:lang w:val="en-US"/>
              </w:rPr>
              <w:t>Pulvertaft</w:t>
            </w:r>
            <w:proofErr w:type="spellEnd"/>
            <w:r w:rsidRPr="030EB346">
              <w:rPr>
                <w:rFonts w:ascii="Arial" w:hAnsi="Arial"/>
                <w:lang w:val="en-US"/>
              </w:rPr>
              <w:t xml:space="preserve"> Hand Centre.  This was well </w:t>
            </w:r>
            <w:proofErr w:type="spellStart"/>
            <w:r w:rsidRPr="030EB346">
              <w:rPr>
                <w:rFonts w:ascii="Arial" w:hAnsi="Arial"/>
                <w:lang w:val="en-US"/>
              </w:rPr>
              <w:t>organised</w:t>
            </w:r>
            <w:proofErr w:type="spellEnd"/>
            <w:r w:rsidRPr="030EB346">
              <w:rPr>
                <w:rFonts w:ascii="Arial" w:hAnsi="Arial"/>
                <w:lang w:val="en-US"/>
              </w:rPr>
              <w:t xml:space="preserve"> and delivered by dedicated professionals who were present for the course duration and were extremely knowledgeable about all the topics covered.  I was fortunate to attend this virtually which allowed me to remain present for family life and routines while saving on travel and accommodation costs.   </w:t>
            </w:r>
          </w:p>
          <w:p w14:paraId="3DEEC669" w14:textId="77777777" w:rsidR="006C7D4F" w:rsidRDefault="006C7D4F">
            <w:pPr>
              <w:pStyle w:val="Body"/>
              <w:spacing w:after="0" w:line="240" w:lineRule="auto"/>
              <w:outlineLvl w:val="3"/>
              <w:rPr>
                <w:rFonts w:ascii="Arial" w:eastAsia="Arial" w:hAnsi="Arial" w:cs="Arial"/>
              </w:rPr>
            </w:pPr>
          </w:p>
          <w:p w14:paraId="50E0CD45" w14:textId="21CF62B9" w:rsidR="006C7D4F" w:rsidRDefault="030EB346" w:rsidP="030EB346">
            <w:pPr>
              <w:pStyle w:val="Body"/>
              <w:spacing w:after="0" w:line="240" w:lineRule="auto"/>
              <w:outlineLvl w:val="3"/>
              <w:rPr>
                <w:rFonts w:ascii="Arial" w:eastAsia="Arial" w:hAnsi="Arial" w:cs="Arial"/>
                <w:lang w:val="en-US"/>
              </w:rPr>
            </w:pPr>
            <w:r w:rsidRPr="030EB346">
              <w:rPr>
                <w:rFonts w:ascii="Arial" w:hAnsi="Arial"/>
                <w:lang w:val="en-US"/>
              </w:rPr>
              <w:t xml:space="preserve">The course was spread over 3 days and involved a mix of taught sessions and workshops which allowed the opportunity to work with other delegates to review images to consolidate learning and challenge our thinking.  There was support available during the workshops with the chance to ask specific questions before coming back to discuss these cases in detail.  The course was not focused on formulating a diagnosis but rather describing what is seen within the images and the importance of being able to impart this information to MDT colleagues to inform decision making.  </w:t>
            </w:r>
          </w:p>
          <w:p w14:paraId="3656B9AB" w14:textId="77777777" w:rsidR="006C7D4F" w:rsidRDefault="006C7D4F">
            <w:pPr>
              <w:pStyle w:val="Body"/>
              <w:spacing w:after="0" w:line="240" w:lineRule="auto"/>
              <w:outlineLvl w:val="3"/>
              <w:rPr>
                <w:rFonts w:ascii="Arial" w:eastAsia="Arial" w:hAnsi="Arial" w:cs="Arial"/>
              </w:rPr>
            </w:pPr>
          </w:p>
          <w:p w14:paraId="546606DA" w14:textId="3D92BBB7" w:rsidR="006C7D4F" w:rsidRDefault="030EB346" w:rsidP="030EB346">
            <w:pPr>
              <w:pStyle w:val="Body"/>
              <w:spacing w:after="0" w:line="240" w:lineRule="auto"/>
              <w:outlineLvl w:val="3"/>
              <w:rPr>
                <w:rFonts w:ascii="Arial" w:eastAsia="Arial" w:hAnsi="Arial" w:cs="Arial"/>
                <w:lang w:val="en-US"/>
              </w:rPr>
            </w:pPr>
            <w:r w:rsidRPr="030EB346">
              <w:rPr>
                <w:rFonts w:ascii="Arial" w:hAnsi="Arial"/>
                <w:lang w:val="en-US"/>
              </w:rPr>
              <w:t xml:space="preserve">The course started by looking at radiographic positioning and normal radiographic anatomy before being introduced to a systematic approach of how to review and evaluate images.  This became the foundation for the duration of the course, and we were taught how to review images using the AABCS approach.  This was then used to explore typical and common hand injuries and how these </w:t>
            </w:r>
            <w:bookmarkStart w:id="2" w:name="_Int_igEQs1x7"/>
            <w:r w:rsidRPr="030EB346">
              <w:rPr>
                <w:rFonts w:ascii="Arial" w:hAnsi="Arial"/>
                <w:lang w:val="en-US"/>
              </w:rPr>
              <w:t>present</w:t>
            </w:r>
            <w:bookmarkEnd w:id="2"/>
            <w:r w:rsidRPr="030EB346">
              <w:rPr>
                <w:rFonts w:ascii="Arial" w:hAnsi="Arial"/>
                <w:lang w:val="en-US"/>
              </w:rPr>
              <w:t xml:space="preserve"> on X-Ray.  The wrist was also explored in great </w:t>
            </w:r>
            <w:bookmarkStart w:id="3" w:name="_Int_Ey7f0dvI"/>
            <w:r w:rsidRPr="030EB346">
              <w:rPr>
                <w:rFonts w:ascii="Arial" w:hAnsi="Arial"/>
                <w:lang w:val="en-US"/>
              </w:rPr>
              <w:t>detail</w:t>
            </w:r>
            <w:bookmarkEnd w:id="3"/>
            <w:r w:rsidRPr="030EB346">
              <w:rPr>
                <w:rFonts w:ascii="Arial" w:hAnsi="Arial"/>
                <w:lang w:val="en-US"/>
              </w:rPr>
              <w:t xml:space="preserve"> and I soon became familiar with terminology such as </w:t>
            </w:r>
            <w:proofErr w:type="spellStart"/>
            <w:r w:rsidRPr="030EB346">
              <w:rPr>
                <w:rFonts w:ascii="Arial" w:hAnsi="Arial"/>
                <w:lang w:val="en-US"/>
              </w:rPr>
              <w:t>Gilula’s</w:t>
            </w:r>
            <w:proofErr w:type="spellEnd"/>
            <w:r w:rsidRPr="030EB346">
              <w:rPr>
                <w:rFonts w:ascii="Arial" w:hAnsi="Arial"/>
                <w:lang w:val="en-US"/>
              </w:rPr>
              <w:t xml:space="preserve"> arcs, ulnar variance and radial inclination and was quickly able to use this to describe the images reviewed in the workshops.  The content also looked at the impact of disease and explored different types of lesions and how these </w:t>
            </w:r>
            <w:bookmarkStart w:id="4" w:name="_Int_5QgO0XBO"/>
            <w:r w:rsidRPr="030EB346">
              <w:rPr>
                <w:rFonts w:ascii="Arial" w:hAnsi="Arial"/>
                <w:lang w:val="en-US"/>
              </w:rPr>
              <w:t>present</w:t>
            </w:r>
            <w:bookmarkEnd w:id="4"/>
            <w:r w:rsidRPr="030EB346">
              <w:rPr>
                <w:rFonts w:ascii="Arial" w:hAnsi="Arial"/>
                <w:lang w:val="en-US"/>
              </w:rPr>
              <w:t xml:space="preserve"> if benign or aggressive.   There was also a session on the imaging observed in patients presenting with OA or RA and the subtle differences between these.  </w:t>
            </w:r>
          </w:p>
          <w:p w14:paraId="45FB0818" w14:textId="77777777" w:rsidR="006C7D4F" w:rsidRDefault="006C7D4F">
            <w:pPr>
              <w:pStyle w:val="Body"/>
              <w:spacing w:after="0" w:line="240" w:lineRule="auto"/>
              <w:outlineLvl w:val="3"/>
              <w:rPr>
                <w:rFonts w:ascii="Arial" w:eastAsia="Arial" w:hAnsi="Arial" w:cs="Arial"/>
              </w:rPr>
            </w:pPr>
          </w:p>
          <w:p w14:paraId="7F6A463F" w14:textId="39C3D371" w:rsidR="006C7D4F" w:rsidRDefault="030EB346" w:rsidP="030EB346">
            <w:pPr>
              <w:pStyle w:val="Body"/>
              <w:spacing w:after="0" w:line="240" w:lineRule="auto"/>
              <w:outlineLvl w:val="3"/>
              <w:rPr>
                <w:rFonts w:ascii="Arial" w:eastAsia="Arial" w:hAnsi="Arial" w:cs="Arial"/>
                <w:lang w:val="en-US"/>
              </w:rPr>
            </w:pPr>
            <w:proofErr w:type="spellStart"/>
            <w:r w:rsidRPr="030EB346">
              <w:rPr>
                <w:rFonts w:ascii="Arial" w:hAnsi="Arial"/>
                <w:lang w:val="en-US"/>
              </w:rPr>
              <w:t>Paediatrics</w:t>
            </w:r>
            <w:proofErr w:type="spellEnd"/>
            <w:r w:rsidRPr="030EB346">
              <w:rPr>
                <w:rFonts w:ascii="Arial" w:hAnsi="Arial"/>
                <w:lang w:val="en-US"/>
              </w:rPr>
              <w:t xml:space="preserve"> was also covered within the syllabus and included both congenital hand   differences and trauma injuries including Salter-Harris fracture classification.  Despite working in </w:t>
            </w:r>
            <w:proofErr w:type="spellStart"/>
            <w:r w:rsidRPr="030EB346">
              <w:rPr>
                <w:rFonts w:ascii="Arial" w:hAnsi="Arial"/>
                <w:lang w:val="en-US"/>
              </w:rPr>
              <w:t>paediatrics</w:t>
            </w:r>
            <w:proofErr w:type="spellEnd"/>
            <w:r w:rsidRPr="030EB346">
              <w:rPr>
                <w:rFonts w:ascii="Arial" w:hAnsi="Arial"/>
                <w:lang w:val="en-US"/>
              </w:rPr>
              <w:t xml:space="preserve"> and some elements already familiar to me, I was able to build on my current knowledge. This also allowed me to reflect on ways to change my current practice and expand my role. </w:t>
            </w:r>
          </w:p>
          <w:p w14:paraId="049F31CB" w14:textId="77777777" w:rsidR="006C7D4F" w:rsidRDefault="006C7D4F">
            <w:pPr>
              <w:pStyle w:val="Body"/>
              <w:spacing w:after="0" w:line="240" w:lineRule="auto"/>
              <w:outlineLvl w:val="3"/>
              <w:rPr>
                <w:rFonts w:ascii="Arial" w:eastAsia="Arial" w:hAnsi="Arial" w:cs="Arial"/>
              </w:rPr>
            </w:pPr>
          </w:p>
          <w:p w14:paraId="7B8269E4" w14:textId="0F14EE52" w:rsidR="006C7D4F" w:rsidRDefault="030EB346" w:rsidP="030EB346">
            <w:pPr>
              <w:pStyle w:val="Body"/>
              <w:spacing w:after="0" w:line="240" w:lineRule="auto"/>
              <w:outlineLvl w:val="3"/>
              <w:rPr>
                <w:rFonts w:ascii="Arial" w:eastAsia="Arial" w:hAnsi="Arial" w:cs="Arial"/>
                <w:lang w:val="en-US"/>
              </w:rPr>
            </w:pPr>
            <w:r w:rsidRPr="030EB346">
              <w:rPr>
                <w:rFonts w:ascii="Arial" w:hAnsi="Arial"/>
                <w:lang w:val="en-US"/>
              </w:rPr>
              <w:t xml:space="preserve">Since completion of the course, I have been able to review radiographic images in our </w:t>
            </w:r>
            <w:proofErr w:type="spellStart"/>
            <w:r w:rsidRPr="030EB346">
              <w:rPr>
                <w:rFonts w:ascii="Arial" w:hAnsi="Arial"/>
                <w:lang w:val="en-US"/>
              </w:rPr>
              <w:t>paediatric</w:t>
            </w:r>
            <w:proofErr w:type="spellEnd"/>
            <w:r w:rsidRPr="030EB346">
              <w:rPr>
                <w:rFonts w:ascii="Arial" w:hAnsi="Arial"/>
                <w:lang w:val="en-US"/>
              </w:rPr>
              <w:t xml:space="preserve"> hand </w:t>
            </w:r>
            <w:bookmarkStart w:id="5" w:name="_Int_ZpIJBHDZ"/>
            <w:r w:rsidRPr="030EB346">
              <w:rPr>
                <w:rFonts w:ascii="Arial" w:hAnsi="Arial"/>
                <w:lang w:val="en-US"/>
              </w:rPr>
              <w:t>clinic</w:t>
            </w:r>
            <w:bookmarkEnd w:id="5"/>
            <w:r w:rsidRPr="030EB346">
              <w:rPr>
                <w:rFonts w:ascii="Arial" w:hAnsi="Arial"/>
                <w:lang w:val="en-US"/>
              </w:rPr>
              <w:t xml:space="preserve"> and I feel more confident asking questions which have facilitated further discussion.  This has also developed my clinical reasoning skills in relation to </w:t>
            </w:r>
            <w:bookmarkStart w:id="6" w:name="_Int_BZbQRoGH"/>
            <w:r w:rsidRPr="030EB346">
              <w:rPr>
                <w:rFonts w:ascii="Arial" w:hAnsi="Arial"/>
                <w:lang w:val="en-US"/>
              </w:rPr>
              <w:t>patient specific</w:t>
            </w:r>
            <w:bookmarkEnd w:id="6"/>
            <w:r w:rsidRPr="030EB346">
              <w:rPr>
                <w:rFonts w:ascii="Arial" w:hAnsi="Arial"/>
                <w:lang w:val="en-US"/>
              </w:rPr>
              <w:t xml:space="preserve"> therapy and splinting.  I have also been able to confidently describe and discuss images with my patients and have had a positive effect on therapeutic relationships and patient compliance with treatment.  </w:t>
            </w:r>
          </w:p>
          <w:p w14:paraId="53128261" w14:textId="77777777" w:rsidR="006C7D4F" w:rsidRDefault="006C7D4F">
            <w:pPr>
              <w:pStyle w:val="Body"/>
              <w:spacing w:after="0" w:line="240" w:lineRule="auto"/>
              <w:outlineLvl w:val="3"/>
              <w:rPr>
                <w:rFonts w:ascii="Arial" w:eastAsia="Arial" w:hAnsi="Arial" w:cs="Arial"/>
              </w:rPr>
            </w:pPr>
          </w:p>
          <w:p w14:paraId="017581E5" w14:textId="0A9A74BF" w:rsidR="006C7D4F" w:rsidRDefault="030EB346">
            <w:pPr>
              <w:pStyle w:val="Body"/>
              <w:spacing w:after="0" w:line="240" w:lineRule="auto"/>
              <w:outlineLvl w:val="3"/>
              <w:rPr>
                <w:rFonts w:ascii="Arial" w:eastAsia="Arial" w:hAnsi="Arial" w:cs="Arial"/>
                <w:lang w:val="en-US"/>
              </w:rPr>
            </w:pPr>
            <w:r w:rsidRPr="030EB346">
              <w:rPr>
                <w:rFonts w:ascii="Arial" w:hAnsi="Arial"/>
                <w:lang w:val="en-US"/>
              </w:rPr>
              <w:t xml:space="preserve">This course has also given me the courage to reach out to other clinical </w:t>
            </w:r>
            <w:bookmarkStart w:id="7" w:name="_Int_m5HZLkdz"/>
            <w:r w:rsidRPr="030EB346">
              <w:rPr>
                <w:rFonts w:ascii="Arial" w:hAnsi="Arial"/>
                <w:lang w:val="en-US"/>
              </w:rPr>
              <w:t>areas</w:t>
            </w:r>
            <w:bookmarkEnd w:id="7"/>
            <w:r w:rsidRPr="030EB346">
              <w:rPr>
                <w:rFonts w:ascii="Arial" w:hAnsi="Arial"/>
                <w:lang w:val="en-US"/>
              </w:rPr>
              <w:t xml:space="preserve"> and I have arranged to spend time with our X-Ray department colleagues and observe </w:t>
            </w:r>
            <w:proofErr w:type="spellStart"/>
            <w:r w:rsidRPr="030EB346">
              <w:rPr>
                <w:rFonts w:ascii="Arial" w:hAnsi="Arial"/>
                <w:lang w:val="en-US"/>
              </w:rPr>
              <w:t>Orthopaedic</w:t>
            </w:r>
            <w:proofErr w:type="spellEnd"/>
            <w:r w:rsidRPr="030EB346">
              <w:rPr>
                <w:rFonts w:ascii="Arial" w:hAnsi="Arial"/>
                <w:lang w:val="en-US"/>
              </w:rPr>
              <w:t xml:space="preserve"> virtual fracture clinics within the Emergency Department. </w:t>
            </w:r>
          </w:p>
          <w:p w14:paraId="62486C05" w14:textId="77777777" w:rsidR="006C7D4F" w:rsidRDefault="006C7D4F">
            <w:pPr>
              <w:pStyle w:val="Body"/>
              <w:spacing w:after="0" w:line="240" w:lineRule="auto"/>
              <w:outlineLvl w:val="3"/>
              <w:rPr>
                <w:rFonts w:ascii="Arial" w:eastAsia="Arial" w:hAnsi="Arial" w:cs="Arial"/>
                <w:lang w:val="en-US"/>
              </w:rPr>
            </w:pPr>
          </w:p>
          <w:p w14:paraId="313F3C34" w14:textId="2A6BC8E3" w:rsidR="006C7D4F" w:rsidRDefault="030EB346">
            <w:pPr>
              <w:pStyle w:val="Body"/>
              <w:spacing w:after="0" w:line="240" w:lineRule="auto"/>
              <w:outlineLvl w:val="3"/>
              <w:rPr>
                <w:rFonts w:ascii="Arial" w:eastAsia="Arial" w:hAnsi="Arial" w:cs="Arial"/>
                <w:lang w:val="en-US"/>
              </w:rPr>
            </w:pPr>
            <w:r w:rsidRPr="030EB346">
              <w:rPr>
                <w:rFonts w:ascii="Arial" w:hAnsi="Arial"/>
                <w:lang w:val="en-US"/>
              </w:rPr>
              <w:t>I appreciate the opportunity to further my learning, skills and knowledge because of my successful BAHT Level 2 Bursary award.</w:t>
            </w:r>
          </w:p>
          <w:p w14:paraId="4101652C" w14:textId="77777777" w:rsidR="006C7D4F" w:rsidRDefault="006C7D4F">
            <w:pPr>
              <w:pStyle w:val="Body"/>
              <w:spacing w:after="0" w:line="240" w:lineRule="auto"/>
              <w:outlineLvl w:val="3"/>
              <w:rPr>
                <w:rFonts w:ascii="Arial" w:eastAsia="Arial" w:hAnsi="Arial" w:cs="Arial"/>
                <w:lang w:val="en-US"/>
              </w:rPr>
            </w:pPr>
          </w:p>
          <w:p w14:paraId="0FB78278" w14:textId="3EF39931" w:rsidR="006C7D4F" w:rsidRDefault="006C7D4F">
            <w:pPr>
              <w:pStyle w:val="Body"/>
              <w:spacing w:after="0" w:line="240" w:lineRule="auto"/>
              <w:outlineLvl w:val="3"/>
            </w:pPr>
            <w:bookmarkStart w:id="8" w:name="_GoBack"/>
            <w:bookmarkEnd w:id="8"/>
          </w:p>
        </w:tc>
      </w:tr>
    </w:tbl>
    <w:p w14:paraId="1FC39945" w14:textId="77777777" w:rsidR="006C7D4F" w:rsidRDefault="006C7D4F">
      <w:pPr>
        <w:pStyle w:val="Body"/>
        <w:widowControl w:val="0"/>
        <w:spacing w:after="0" w:line="240" w:lineRule="auto"/>
        <w:outlineLvl w:val="3"/>
      </w:pPr>
    </w:p>
    <w:sectPr w:rsidR="006C7D4F">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006CF" w14:textId="77777777" w:rsidR="00000000" w:rsidRDefault="00455200">
      <w:r>
        <w:separator/>
      </w:r>
    </w:p>
  </w:endnote>
  <w:endnote w:type="continuationSeparator" w:id="0">
    <w:p w14:paraId="5860642F" w14:textId="77777777" w:rsidR="00000000" w:rsidRDefault="0045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E0A41" w14:textId="77777777" w:rsidR="006C7D4F" w:rsidRDefault="006C7D4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4DF24" w14:textId="77777777" w:rsidR="00000000" w:rsidRDefault="00455200">
      <w:r>
        <w:separator/>
      </w:r>
    </w:p>
  </w:footnote>
  <w:footnote w:type="continuationSeparator" w:id="0">
    <w:p w14:paraId="49D8FB2A" w14:textId="77777777" w:rsidR="00000000" w:rsidRDefault="0045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CB0E" w14:textId="77777777" w:rsidR="006C7D4F" w:rsidRDefault="00455200">
    <w:pPr>
      <w:pStyle w:val="Header"/>
      <w:tabs>
        <w:tab w:val="clear" w:pos="9026"/>
        <w:tab w:val="right" w:pos="9000"/>
      </w:tabs>
      <w:jc w:val="center"/>
    </w:pPr>
    <w:r>
      <w:rPr>
        <w:noProof/>
        <w:lang w:val="en-GB"/>
      </w:rPr>
      <w:drawing>
        <wp:inline distT="0" distB="0" distL="0" distR="0" wp14:anchorId="5044F6C8" wp14:editId="07777777">
          <wp:extent cx="1539090" cy="106552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539090" cy="1065522"/>
                  </a:xfrm>
                  <a:prstGeom prst="rect">
                    <a:avLst/>
                  </a:prstGeom>
                  <a:ln w="12700" cap="flat">
                    <a:noFill/>
                    <a:miter lim="400000"/>
                  </a:ln>
                  <a:effectLst/>
                </pic:spPr>
              </pic:pic>
            </a:graphicData>
          </a:graphic>
        </wp:inline>
      </w:drawing>
    </w:r>
  </w:p>
</w:hdr>
</file>

<file path=word/intelligence2.xml><?xml version="1.0" encoding="utf-8"?>
<int2:intelligence xmlns:int2="http://schemas.microsoft.com/office/intelligence/2020/intelligence">
  <int2:observations>
    <int2:textHash int2:hashCode="LQf9Nee/7AbGQ9" int2:id="0BEZgiVA">
      <int2:state int2:type="spell" int2:value="Rejected"/>
    </int2:textHash>
    <int2:textHash int2:hashCode="kh0Ehz4u5r2c+z" int2:id="h0Q2fd6n">
      <int2:state int2:type="spell" int2:value="Rejected"/>
    </int2:textHash>
    <int2:textHash int2:hashCode="P1t9DnuMzsiEcY" int2:id="huxZuebe">
      <int2:state int2:type="spell" int2:value="Rejected"/>
    </int2:textHash>
    <int2:textHash int2:hashCode="J1H7rEOVDECbpc" int2:id="3yDqp4p3">
      <int2:state int2:type="spell" int2:value="Rejected"/>
    </int2:textHash>
    <int2:bookmark int2:bookmarkName="_Int_m5HZLkdz" int2:invalidationBookmarkName="" int2:hashCode="rChscs82y5+vOb" int2:id="DpYvQq2e">
      <int2:state int2:type="gram" int2:value="Rejected"/>
    </int2:bookmark>
    <int2:bookmark int2:bookmarkName="_Int_BZbQRoGH" int2:invalidationBookmarkName="" int2:hashCode="luS95H5SxHJkaz" int2:id="UKNHvKTh">
      <int2:state int2:type="gram" int2:value="Rejected"/>
    </int2:bookmark>
    <int2:bookmark int2:bookmarkName="_Int_ZpIJBHDZ" int2:invalidationBookmarkName="" int2:hashCode="zaqhKSLAb4/Asm" int2:id="3xyoM4OB">
      <int2:state int2:type="gram" int2:value="Rejected"/>
    </int2:bookmark>
    <int2:bookmark int2:bookmarkName="_Int_5QgO0XBO" int2:invalidationBookmarkName="" int2:hashCode="UGREgcfNYgtzP8" int2:id="uMCAy7rj">
      <int2:state int2:type="gram" int2:value="Rejected"/>
    </int2:bookmark>
    <int2:bookmark int2:bookmarkName="_Int_Ey7f0dvI" int2:invalidationBookmarkName="" int2:hashCode="t/kNTBDcSgNjjb" int2:id="wp4HShJA">
      <int2:state int2:type="gram" int2:value="Rejected"/>
    </int2:bookmark>
    <int2:bookmark int2:bookmarkName="_Int_igEQs1x7" int2:invalidationBookmarkName="" int2:hashCode="pNWwoKypSsd3Qz" int2:id="Do7bLExX">
      <int2:state int2:type="gram" int2:value="Rejected"/>
    </int2:bookmark>
    <int2:bookmark int2:bookmarkName="_Int_YMnrZHc7" int2:invalidationBookmarkName="" int2:hashCode="Di0p0DOLGV7zVs" int2:id="oNIi8S5e">
      <int2:state int2:type="gram" int2:value="Rejected"/>
    </int2:bookmark>
    <int2:bookmark int2:bookmarkName="_Int_ifbpTQYp" int2:invalidationBookmarkName="" int2:hashCode="ZammAZHv0Pqe4T" int2:id="rZhMthSz">
      <int2:state int2:type="gram"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0EB346"/>
    <w:rsid w:val="00455200"/>
    <w:rsid w:val="006C7D4F"/>
    <w:rsid w:val="00D629CF"/>
    <w:rsid w:val="030EB346"/>
    <w:rsid w:val="04DEC41C"/>
    <w:rsid w:val="16315EDF"/>
    <w:rsid w:val="1D526152"/>
    <w:rsid w:val="40DD8E25"/>
    <w:rsid w:val="439FEF67"/>
    <w:rsid w:val="43BBE440"/>
    <w:rsid w:val="4F840AE7"/>
    <w:rsid w:val="6C47B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F6C8"/>
  <w15:docId w15:val="{00BBB96D-7660-4A6C-A3FA-A93D2BDE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NormalWeb">
    <w:name w:val="Normal (Web)"/>
    <w:pPr>
      <w:spacing w:before="100" w:after="10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3964a77e85fb4d55" Type="http://schemas.microsoft.com/office/2020/10/relationships/intelligence" Target="intelligence2.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Logue (NHS Grampian)</dc:creator>
  <cp:lastModifiedBy>Lynsey Logue (NHS Grampian)</cp:lastModifiedBy>
  <cp:revision>3</cp:revision>
  <dcterms:created xsi:type="dcterms:W3CDTF">2025-06-29T20:16:00Z</dcterms:created>
  <dcterms:modified xsi:type="dcterms:W3CDTF">2025-06-29T20:16:00Z</dcterms:modified>
</cp:coreProperties>
</file>